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Piece na ekogroszek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pieca na ekogrozek? Sprawdź na co zwrócić uwagę przed dokonaniem zakupu!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Piece na ekogroszek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Ekogroszek to również paliwo węglowe. Jednak z tym wyjątkiem - że w przeciwieństwie do zwykłego węgla - nie zawiera wysokiej ilości siarki. Co więcej, jest to paliwo wysokoenergetyczne, ma wysoką wartość spalania i jest stosunkowo tanie. Z tego powodu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piece na ekogroszek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 tylko ekologiczne, ale też ekonomiczne.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wybierać piece na ekogroszek?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znajdziesz szeroki wybór pieców. Różnią się przede wszystkim mocą, rodzajami palnika, sposobem podawania ekogroszku, a także rodzajami sterowników i wymienników. Po pierwsze, moc kotła powinna być dobrana stosownie do potrzeb grzewczych konkretnego budynku. Nie może być więc ani zbyt duża, ani zbyt mała.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pieca na ekogroszek</w:t>
      </w:r>
      <w:r>
        <w:rPr>
          <w:rFonts w:ascii="calibri" w:hAnsi="calibri" w:eastAsia="calibri" w:cs="calibri"/>
          <w:sz w:val="24"/>
          <w:szCs w:val="24"/>
        </w:rPr>
        <w:t xml:space="preserve"> jest również sterownik, odpowiadający za sterowanie pracą pieca. Powinien być przede wszystkim prosty i intuicyjny w obsłudze. Najlepszym rozwiązaniem będzie sterownik automatyczny, który jest wygodny i łatwy w użytkowaniu. Drugi typ, który możemy wybrać, to sterownik dwustanowy. W jego przypadku mamy do czynienia z urządzeniem przeznaczonym dla użytkowników doświadczonych, posiadających umiejętność pracy z takim kotłem.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ważna kwestia przy wyborze </w:t>
      </w:r>
      <w:r>
        <w:rPr>
          <w:rFonts w:ascii="calibri" w:hAnsi="calibri" w:eastAsia="calibri" w:cs="calibri"/>
          <w:sz w:val="24"/>
          <w:szCs w:val="24"/>
          <w:b/>
        </w:rPr>
        <w:t xml:space="preserve">pieca na ekogroszek</w:t>
      </w:r>
      <w:r>
        <w:rPr>
          <w:rFonts w:ascii="calibri" w:hAnsi="calibri" w:eastAsia="calibri" w:cs="calibri"/>
          <w:sz w:val="24"/>
          <w:szCs w:val="24"/>
        </w:rPr>
        <w:t xml:space="preserve"> to rodzaj palnika. Decyduje on o tym, czy poza ekogroszkiem możemy palić w piecu również innymi materiałami. Jeżeli zamierzasz korzystać z pelletu lub miału, wybierz kocioł z palnikiem żeliwnym lub rynnowym. Gdy natomiast chcesz używać wyłącznie czystego ekogroszku, postaw na retortę fajkową.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tly/Rodzaj_paliwa:Ekogroszek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2026-09-14T23:06:16+02:00</dcterms:created>
  <dcterms:modified xsi:type="dcterms:W3CDTF">2026-09-14T23:06:16+02:00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