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ferroli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chce ocieplić swój dom. Zastanów się, czy wybór pieca jest dobry dla Ciebie! My dzisiaj przyglądamy się Ferroli.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Polsce mieszka w dużych i małych domach, które w jakiś sposób trzeba ocieplić. Jest sporo sposobów, a jednym z ciekawszych są oczywiście piecie. Wystarczy zagrzać w nim, a cały dom będzie odpowiednio ocieplony. Nie można lekceważyć tego, bo życie w zimnym domu nie jest ani ciekawe, ani zdrowe. Dzisiaj pod lupę trafiają piece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Ferroli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producenta pieców i ocieplenia domu. Czy ten sprzęt dobrze się sprawuje, dobrze działa i czy jest wytrzymały?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Ferroli - dobry sprzęt czy kit?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podchodzi bardzo sceptycznie do pieców grzewczych dla domów zarówno małych i dużych. Ostatnio popularność zyskała fotowolotaika. Za jej pomocą nie tylko zdobywasz energię odnawialną, praktycznie za darmo, jesteś dobry dla środowiska, a dodatkowo możesz ocieplać dom. Wiele osób rezygnuje właśnie z innych metod na rzecz odnawialnych źródeł energii, często nazywanymi zieloną energią. My dzisiaj zajmujemy się piecami od </w:t>
      </w:r>
      <w:r>
        <w:rPr>
          <w:rFonts w:ascii="calibri" w:hAnsi="calibri" w:eastAsia="calibri" w:cs="calibri"/>
          <w:sz w:val="24"/>
          <w:szCs w:val="24"/>
          <w:b/>
        </w:rPr>
        <w:t xml:space="preserve">Ferroli</w:t>
      </w:r>
      <w:r>
        <w:rPr>
          <w:rFonts w:ascii="calibri" w:hAnsi="calibri" w:eastAsia="calibri" w:cs="calibri"/>
          <w:sz w:val="24"/>
          <w:szCs w:val="24"/>
        </w:rPr>
        <w:t xml:space="preserve">. Czy to dobry sprzęt? Według nas jak najbardziej. Piece są bardzo wytrzymałe, duże, co pozwala ocieplać nawet największe domy. Kotły mają różne instalacje, a energię można pozyskiwać z różnych źródeł.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takie kotły to już przeżytek?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nie! Zanim Polska przejdzie na zieloną energię, czy inne odnawialne źródła minie jeszcze ogromna ilość czasu. Zastanów się, czy opłaca się już teraz wybierać takie rozwiązania, które są drogie? NIE!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Ferroli</w:t>
      </w:r>
      <w:r>
        <w:rPr>
          <w:rFonts w:ascii="calibri" w:hAnsi="calibri" w:eastAsia="calibri" w:cs="calibri"/>
          <w:sz w:val="24"/>
          <w:szCs w:val="24"/>
        </w:rPr>
        <w:t xml:space="preserve"> jako Twój sposób na ogrzanie domu. Nie kosztuje to wiele, a sprawdza się dobrze - ocieplisz tym małe domu, średnie i nawet te największe. Zapoznaj się z ofertą produktową producenta, bo ma tam tego sporo!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tly/p:Ferrol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2025-10-07T02:43:33+02:00</dcterms:created>
  <dcterms:modified xsi:type="dcterms:W3CDTF">2025-10-07T02:43:33+02:00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