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Zielonych Mogilanach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osiedlu &lt;strong&gt;Zielone Mogilany&lt;/strong&gt;!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Mogilany - osiedle blisko natury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</w:t>
      </w:r>
      <w:r>
        <w:rPr>
          <w:rFonts w:ascii="calibri" w:hAnsi="calibri" w:eastAsia="calibri" w:cs="calibri"/>
          <w:sz w:val="24"/>
          <w:szCs w:val="24"/>
        </w:rPr>
        <w:t xml:space="preserve">porzucenie mieszkania w </w:t>
      </w:r>
      <w:r>
        <w:rPr>
          <w:rFonts w:ascii="calibri" w:hAnsi="calibri" w:eastAsia="calibri" w:cs="calibri"/>
          <w:sz w:val="24"/>
          <w:szCs w:val="24"/>
        </w:rPr>
        <w:t xml:space="preserve">centrum miasta, na rzecz </w:t>
      </w:r>
      <w:r>
        <w:rPr>
          <w:rFonts w:ascii="calibri" w:hAnsi="calibri" w:eastAsia="calibri" w:cs="calibri"/>
          <w:sz w:val="24"/>
          <w:szCs w:val="24"/>
        </w:rPr>
        <w:t xml:space="preserve">spokojnego życia na przedmieściach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wielu z nas rośnie </w:t>
      </w:r>
      <w:r>
        <w:rPr>
          <w:rFonts w:ascii="calibri" w:hAnsi="calibri" w:eastAsia="calibri" w:cs="calibri"/>
          <w:sz w:val="24"/>
          <w:szCs w:val="24"/>
        </w:rPr>
        <w:t xml:space="preserve">potrzeba kontaktu z naturą, wyciszenia się i relaksu w zacisznej okolicy. </w:t>
      </w:r>
      <w:r>
        <w:rPr>
          <w:rFonts w:ascii="calibri" w:hAnsi="calibri" w:eastAsia="calibri" w:cs="calibri"/>
          <w:sz w:val="24"/>
          <w:szCs w:val="24"/>
        </w:rPr>
        <w:t xml:space="preserve">Prezentujemy inwestycję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kameralne osiedle, zlokalizowane zaledwie 15 km od centrum Krakowa. </w:t>
      </w:r>
      <w:r>
        <w:rPr>
          <w:rFonts w:ascii="calibri" w:hAnsi="calibri" w:eastAsia="calibri" w:cs="calibri"/>
          <w:sz w:val="24"/>
          <w:szCs w:val="24"/>
        </w:rPr>
        <w:t xml:space="preserve">Dzięki temu można sprawnie dojechać do pracy w Krakowie, a na co dzień korzystać z malowniczej, zielonej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z ogródkiem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Mogilany to inwestycja składająca się z 28 mieszkań o metrażu 90 lub 91 m2</w:t>
      </w:r>
      <w:r>
        <w:rPr>
          <w:rFonts w:ascii="calibri" w:hAnsi="calibri" w:eastAsia="calibri" w:cs="calibri"/>
          <w:sz w:val="24"/>
          <w:szCs w:val="24"/>
        </w:rPr>
        <w:t xml:space="preserve">. W skład każdego mieszkania </w:t>
      </w:r>
      <w:r>
        <w:rPr>
          <w:rFonts w:ascii="calibri" w:hAnsi="calibri" w:eastAsia="calibri" w:cs="calibri"/>
          <w:sz w:val="24"/>
          <w:szCs w:val="24"/>
        </w:rPr>
        <w:t xml:space="preserve">wchodzi balkon i ogródek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który idealnie sprawdzi się jako miejsce do spędzania czasu z rodziną czy bliskimi. </w:t>
      </w:r>
      <w:r>
        <w:rPr>
          <w:rFonts w:ascii="calibri" w:hAnsi="calibri" w:eastAsia="calibri" w:cs="calibri"/>
          <w:sz w:val="24"/>
          <w:szCs w:val="24"/>
        </w:rPr>
        <w:t xml:space="preserve">Mały plac zabaw dla dzieci, miejsce do grillowania, a może przestrzeń do uprawy swoich warzyw czy ziół? Ogródek stwarza wiele możliwości! To nie koniec! W Mogilanach znajduje się las, a także rzeka Ławnik. Nie brakuje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tras spacerowych czy rowerowych. Dodatkowo, w bliskim sąsiedztwie osiedla znajdują się przedszkole i szkoła.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już drugi etap sprzedaży przestronnych mieszkań przy ulicy Świątnickiej w Mogilanach. Część z nich została już sprzedana, dlatego, jeśli rozglądasz się za </w:t>
      </w:r>
      <w:r>
        <w:rPr>
          <w:rFonts w:ascii="calibri" w:hAnsi="calibri" w:eastAsia="calibri" w:cs="calibri"/>
          <w:sz w:val="24"/>
          <w:szCs w:val="24"/>
        </w:rPr>
        <w:t xml:space="preserve">lokalem mieszkalnym </w:t>
      </w:r>
      <w:r>
        <w:rPr>
          <w:rFonts w:ascii="calibri" w:hAnsi="calibri" w:eastAsia="calibri" w:cs="calibri"/>
          <w:sz w:val="24"/>
          <w:szCs w:val="24"/>
        </w:rPr>
        <w:t xml:space="preserve">w okolicach Krakowa, lepiej się pospiesz! Istotnym atutem jest także to, że mieszkania będą gotowe do odbioru już w IV kwartale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mogila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2026-03-22T17:45:24+01:00</dcterms:created>
  <dcterms:modified xsi:type="dcterms:W3CDTF">2026-03-22T17:45:24+01:00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